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A99C7" w14:textId="77777777" w:rsidR="0057568F" w:rsidRPr="0057568F" w:rsidRDefault="0057568F" w:rsidP="0057568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b/>
          <w:sz w:val="24"/>
          <w:szCs w:val="16"/>
        </w:rPr>
      </w:pPr>
      <w:r w:rsidRPr="0057568F">
        <w:rPr>
          <w:rFonts w:ascii="BookmanOldStyle" w:hAnsi="BookmanOldStyle" w:cs="BookmanOldStyle"/>
          <w:b/>
          <w:sz w:val="24"/>
          <w:szCs w:val="16"/>
        </w:rPr>
        <w:t>Cuestionario Breve de Evitación Experiencial</w:t>
      </w:r>
    </w:p>
    <w:p w14:paraId="063A5D02" w14:textId="77777777" w:rsidR="00D63844" w:rsidRPr="0057568F" w:rsidRDefault="0057568F" w:rsidP="0057568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b/>
          <w:sz w:val="24"/>
          <w:szCs w:val="16"/>
        </w:rPr>
      </w:pPr>
      <w:r w:rsidRPr="0057568F">
        <w:rPr>
          <w:rFonts w:ascii="BookmanOldStyle" w:hAnsi="BookmanOldStyle" w:cs="BookmanOldStyle"/>
          <w:b/>
          <w:sz w:val="24"/>
          <w:szCs w:val="16"/>
        </w:rPr>
        <w:t>AAQ-II</w:t>
      </w:r>
    </w:p>
    <w:p w14:paraId="080ED6EB" w14:textId="77777777" w:rsidR="00D63844" w:rsidRPr="00986D0F" w:rsidRDefault="00D63844" w:rsidP="00D6384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8"/>
          <w:szCs w:val="28"/>
        </w:rPr>
      </w:pPr>
    </w:p>
    <w:p w14:paraId="3C57A9E5" w14:textId="77777777" w:rsidR="00D63844" w:rsidRPr="00A613AC" w:rsidRDefault="00D63844" w:rsidP="00D6384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A1D9CB2" w14:textId="77777777" w:rsidR="00B8057F" w:rsidRPr="00A613AC" w:rsidRDefault="00B8057F" w:rsidP="00B8057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613AC">
        <w:rPr>
          <w:rFonts w:cstheme="minorHAnsi"/>
          <w:sz w:val="28"/>
          <w:szCs w:val="28"/>
        </w:rPr>
        <w:t>A continuación, encontrará</w:t>
      </w:r>
      <w:r w:rsidR="00C734BC" w:rsidRPr="00A613AC">
        <w:rPr>
          <w:rFonts w:cstheme="minorHAnsi"/>
          <w:sz w:val="28"/>
          <w:szCs w:val="28"/>
        </w:rPr>
        <w:t>s</w:t>
      </w:r>
      <w:r w:rsidRPr="00A613AC">
        <w:rPr>
          <w:rFonts w:cstheme="minorHAnsi"/>
          <w:sz w:val="28"/>
          <w:szCs w:val="28"/>
        </w:rPr>
        <w:t xml:space="preserve"> una lista de frases. Por favor</w:t>
      </w:r>
      <w:r w:rsidR="00712519" w:rsidRPr="00A613AC">
        <w:rPr>
          <w:rFonts w:cstheme="minorHAnsi"/>
          <w:sz w:val="28"/>
          <w:szCs w:val="28"/>
        </w:rPr>
        <w:t xml:space="preserve"> indica </w:t>
      </w:r>
      <w:r w:rsidRPr="00A613AC">
        <w:rPr>
          <w:rFonts w:cstheme="minorHAnsi"/>
          <w:sz w:val="28"/>
          <w:szCs w:val="28"/>
        </w:rPr>
        <w:t xml:space="preserve"> qué tan cierta es cada una para </w:t>
      </w:r>
      <w:r w:rsidR="00712519" w:rsidRPr="00A613AC">
        <w:rPr>
          <w:rFonts w:cstheme="minorHAnsi"/>
          <w:sz w:val="28"/>
          <w:szCs w:val="28"/>
        </w:rPr>
        <w:t>ti</w:t>
      </w:r>
      <w:r w:rsidRPr="00A613AC">
        <w:rPr>
          <w:rFonts w:cstheme="minorHAnsi"/>
          <w:sz w:val="28"/>
          <w:szCs w:val="28"/>
        </w:rPr>
        <w:t xml:space="preserve"> marc</w:t>
      </w:r>
      <w:r w:rsidR="00712519" w:rsidRPr="00A613AC">
        <w:rPr>
          <w:rFonts w:cstheme="minorHAnsi"/>
          <w:sz w:val="28"/>
          <w:szCs w:val="28"/>
        </w:rPr>
        <w:t>ando con una (X) en el número que t</w:t>
      </w:r>
      <w:r w:rsidRPr="00A613AC">
        <w:rPr>
          <w:rFonts w:cstheme="minorHAnsi"/>
          <w:sz w:val="28"/>
          <w:szCs w:val="28"/>
        </w:rPr>
        <w:t>e parezca adecuado de la escala que se encuentra a la derecha de cada frase. No hay respuestas buenas o malas, ni preguntas con truco. Asegúrese de contestar todas las frases.</w:t>
      </w:r>
    </w:p>
    <w:p w14:paraId="2D111EB9" w14:textId="77777777" w:rsidR="00B8057F" w:rsidRPr="00A613AC" w:rsidRDefault="00B8057F" w:rsidP="00B8057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4D472AE" w14:textId="77777777" w:rsidR="00D63844" w:rsidRPr="00A613AC" w:rsidRDefault="00B8057F" w:rsidP="00B8057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613AC">
        <w:rPr>
          <w:rFonts w:cstheme="minorHAnsi"/>
          <w:sz w:val="28"/>
          <w:szCs w:val="28"/>
        </w:rPr>
        <w:t xml:space="preserve">Use como referencia la siguiente escala para hacer </w:t>
      </w:r>
      <w:r w:rsidR="00712519" w:rsidRPr="00A613AC">
        <w:rPr>
          <w:rFonts w:cstheme="minorHAnsi"/>
          <w:sz w:val="28"/>
          <w:szCs w:val="28"/>
        </w:rPr>
        <w:t>la</w:t>
      </w:r>
      <w:r w:rsidRPr="00A613AC">
        <w:rPr>
          <w:rFonts w:cstheme="minorHAnsi"/>
          <w:sz w:val="28"/>
          <w:szCs w:val="28"/>
        </w:rPr>
        <w:t xml:space="preserve"> elección:</w:t>
      </w:r>
    </w:p>
    <w:p w14:paraId="65403E06" w14:textId="77777777" w:rsidR="00D63844" w:rsidRPr="00A613AC" w:rsidRDefault="00D63844" w:rsidP="00D6384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p w14:paraId="6C984A96" w14:textId="77777777" w:rsidR="00D63844" w:rsidRPr="00A613AC" w:rsidRDefault="00D63844" w:rsidP="00D6384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-52"/>
        <w:tblW w:w="10214" w:type="dxa"/>
        <w:tblLook w:val="04A0" w:firstRow="1" w:lastRow="0" w:firstColumn="1" w:lastColumn="0" w:noHBand="0" w:noVBand="1"/>
      </w:tblPr>
      <w:tblGrid>
        <w:gridCol w:w="2059"/>
        <w:gridCol w:w="878"/>
        <w:gridCol w:w="1112"/>
        <w:gridCol w:w="878"/>
        <w:gridCol w:w="2110"/>
        <w:gridCol w:w="1137"/>
        <w:gridCol w:w="2059"/>
      </w:tblGrid>
      <w:tr w:rsidR="00712519" w:rsidRPr="00A613AC" w14:paraId="70D78763" w14:textId="77777777" w:rsidTr="00986D0F">
        <w:trPr>
          <w:trHeight w:val="445"/>
        </w:trPr>
        <w:tc>
          <w:tcPr>
            <w:tcW w:w="1892" w:type="dxa"/>
          </w:tcPr>
          <w:p w14:paraId="2972579A" w14:textId="77777777" w:rsidR="00D63844" w:rsidRPr="00A613AC" w:rsidRDefault="00D63844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14:paraId="22977335" w14:textId="77777777" w:rsidR="00D63844" w:rsidRPr="00A613AC" w:rsidRDefault="00D63844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28" w:type="dxa"/>
          </w:tcPr>
          <w:p w14:paraId="272B7DF0" w14:textId="77777777" w:rsidR="00D63844" w:rsidRPr="00A613AC" w:rsidRDefault="00D63844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14:paraId="4A8B372E" w14:textId="77777777" w:rsidR="00D63844" w:rsidRPr="00A613AC" w:rsidRDefault="00D63844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14:paraId="59D0B521" w14:textId="77777777" w:rsidR="00D63844" w:rsidRPr="00A613AC" w:rsidRDefault="00D63844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199" w:type="dxa"/>
          </w:tcPr>
          <w:p w14:paraId="36C18F87" w14:textId="77777777" w:rsidR="00D63844" w:rsidRPr="00A613AC" w:rsidRDefault="00D63844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14:paraId="3AABEE08" w14:textId="77777777" w:rsidR="00D63844" w:rsidRPr="00A613AC" w:rsidRDefault="00D63844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712519" w:rsidRPr="00A613AC" w14:paraId="3B181E37" w14:textId="77777777" w:rsidTr="00986D0F">
        <w:trPr>
          <w:trHeight w:val="887"/>
        </w:trPr>
        <w:tc>
          <w:tcPr>
            <w:tcW w:w="1892" w:type="dxa"/>
          </w:tcPr>
          <w:p w14:paraId="1771E30B" w14:textId="77777777" w:rsidR="00D63844" w:rsidRPr="00A613AC" w:rsidRDefault="00D63844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 xml:space="preserve">Completamente falso </w:t>
            </w:r>
          </w:p>
        </w:tc>
        <w:tc>
          <w:tcPr>
            <w:tcW w:w="1046" w:type="dxa"/>
          </w:tcPr>
          <w:p w14:paraId="071FDD10" w14:textId="77777777" w:rsidR="00D63844" w:rsidRPr="00A613AC" w:rsidRDefault="00D63844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>Rara vez cierto</w:t>
            </w:r>
          </w:p>
        </w:tc>
        <w:tc>
          <w:tcPr>
            <w:tcW w:w="1228" w:type="dxa"/>
          </w:tcPr>
          <w:p w14:paraId="6C706DE6" w14:textId="77777777" w:rsidR="00D63844" w:rsidRPr="00A613AC" w:rsidRDefault="00D63844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 xml:space="preserve">Algunas veces cierto </w:t>
            </w:r>
          </w:p>
        </w:tc>
        <w:tc>
          <w:tcPr>
            <w:tcW w:w="1048" w:type="dxa"/>
          </w:tcPr>
          <w:p w14:paraId="30350E83" w14:textId="77777777" w:rsidR="00D63844" w:rsidRPr="00A613AC" w:rsidRDefault="00D63844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 xml:space="preserve">A veces cierto </w:t>
            </w:r>
          </w:p>
        </w:tc>
        <w:tc>
          <w:tcPr>
            <w:tcW w:w="1906" w:type="dxa"/>
          </w:tcPr>
          <w:p w14:paraId="7E7A781A" w14:textId="77777777" w:rsidR="00D63844" w:rsidRPr="00A613AC" w:rsidRDefault="00D63844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 xml:space="preserve">Frecuentemente cierto </w:t>
            </w:r>
          </w:p>
        </w:tc>
        <w:tc>
          <w:tcPr>
            <w:tcW w:w="1199" w:type="dxa"/>
          </w:tcPr>
          <w:p w14:paraId="3B5E6658" w14:textId="77777777" w:rsidR="00D63844" w:rsidRPr="00A613AC" w:rsidRDefault="00D63844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 xml:space="preserve">Casi siempre cierto </w:t>
            </w:r>
          </w:p>
        </w:tc>
        <w:tc>
          <w:tcPr>
            <w:tcW w:w="1892" w:type="dxa"/>
          </w:tcPr>
          <w:p w14:paraId="2F892333" w14:textId="77777777" w:rsidR="00D63844" w:rsidRPr="00A613AC" w:rsidRDefault="00D63844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 xml:space="preserve">Completamente cierto </w:t>
            </w:r>
          </w:p>
        </w:tc>
      </w:tr>
      <w:tr w:rsidR="00B8057F" w:rsidRPr="00A613AC" w14:paraId="50B4E7C8" w14:textId="77777777" w:rsidTr="00986D0F">
        <w:trPr>
          <w:trHeight w:val="445"/>
        </w:trPr>
        <w:tc>
          <w:tcPr>
            <w:tcW w:w="7122" w:type="dxa"/>
            <w:gridSpan w:val="5"/>
          </w:tcPr>
          <w:p w14:paraId="274BF0C9" w14:textId="77777777" w:rsidR="00B8057F" w:rsidRPr="00A613AC" w:rsidRDefault="00712519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>Puedo recordar algo desagradable sin que esto me cause molestias</w:t>
            </w:r>
          </w:p>
        </w:tc>
        <w:tc>
          <w:tcPr>
            <w:tcW w:w="3092" w:type="dxa"/>
            <w:gridSpan w:val="2"/>
          </w:tcPr>
          <w:p w14:paraId="27610977" w14:textId="77777777" w:rsidR="00B8057F" w:rsidRPr="00A613AC" w:rsidRDefault="00712519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 xml:space="preserve">1     2     3     4     5     6     7  </w:t>
            </w:r>
          </w:p>
        </w:tc>
      </w:tr>
      <w:tr w:rsidR="00B8057F" w:rsidRPr="00A613AC" w14:paraId="2E56AEB3" w14:textId="77777777" w:rsidTr="00986D0F">
        <w:trPr>
          <w:trHeight w:val="445"/>
        </w:trPr>
        <w:tc>
          <w:tcPr>
            <w:tcW w:w="7122" w:type="dxa"/>
            <w:gridSpan w:val="5"/>
          </w:tcPr>
          <w:p w14:paraId="472CBD6C" w14:textId="77777777" w:rsidR="00B8057F" w:rsidRPr="00A613AC" w:rsidRDefault="00712519" w:rsidP="00712519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>Mis recuerdos y experiencias dolorosas me dificultan vivir una vida que pudiera valorar.</w:t>
            </w:r>
          </w:p>
        </w:tc>
        <w:tc>
          <w:tcPr>
            <w:tcW w:w="3092" w:type="dxa"/>
            <w:gridSpan w:val="2"/>
          </w:tcPr>
          <w:p w14:paraId="1A6BA2F1" w14:textId="77777777" w:rsidR="00B8057F" w:rsidRPr="00A613AC" w:rsidRDefault="00712519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 xml:space="preserve">1     2     3     4     5     6     7  </w:t>
            </w:r>
          </w:p>
        </w:tc>
      </w:tr>
      <w:tr w:rsidR="00B8057F" w:rsidRPr="00A613AC" w14:paraId="5FDC64AC" w14:textId="77777777" w:rsidTr="00986D0F">
        <w:trPr>
          <w:trHeight w:val="445"/>
        </w:trPr>
        <w:tc>
          <w:tcPr>
            <w:tcW w:w="7122" w:type="dxa"/>
            <w:gridSpan w:val="5"/>
          </w:tcPr>
          <w:p w14:paraId="4E78D6E1" w14:textId="77777777" w:rsidR="00B8057F" w:rsidRPr="00A613AC" w:rsidRDefault="00712519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>Evito o escapo de mis sentimientos.</w:t>
            </w:r>
          </w:p>
        </w:tc>
        <w:tc>
          <w:tcPr>
            <w:tcW w:w="3092" w:type="dxa"/>
            <w:gridSpan w:val="2"/>
          </w:tcPr>
          <w:p w14:paraId="0CD84504" w14:textId="77777777" w:rsidR="00B8057F" w:rsidRPr="00A613AC" w:rsidRDefault="00712519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 xml:space="preserve">1     2     3     4     5     6     7  </w:t>
            </w:r>
          </w:p>
        </w:tc>
      </w:tr>
      <w:tr w:rsidR="00B8057F" w:rsidRPr="00A613AC" w14:paraId="1ADB3380" w14:textId="77777777" w:rsidTr="00986D0F">
        <w:trPr>
          <w:trHeight w:val="445"/>
        </w:trPr>
        <w:tc>
          <w:tcPr>
            <w:tcW w:w="7122" w:type="dxa"/>
            <w:gridSpan w:val="5"/>
          </w:tcPr>
          <w:p w14:paraId="250EF97F" w14:textId="77777777" w:rsidR="00B8057F" w:rsidRPr="00A613AC" w:rsidRDefault="00712519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>Me preocupa no poder controlar mis sentimientos y preocupaciones.</w:t>
            </w:r>
          </w:p>
        </w:tc>
        <w:tc>
          <w:tcPr>
            <w:tcW w:w="3092" w:type="dxa"/>
            <w:gridSpan w:val="2"/>
          </w:tcPr>
          <w:p w14:paraId="4A863CE6" w14:textId="77777777" w:rsidR="00B8057F" w:rsidRPr="00A613AC" w:rsidRDefault="00712519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 xml:space="preserve">1     2     3     4     5     6     7  </w:t>
            </w:r>
          </w:p>
        </w:tc>
      </w:tr>
      <w:tr w:rsidR="00B8057F" w:rsidRPr="00A613AC" w14:paraId="4E9B2263" w14:textId="77777777" w:rsidTr="00986D0F">
        <w:trPr>
          <w:trHeight w:val="445"/>
        </w:trPr>
        <w:tc>
          <w:tcPr>
            <w:tcW w:w="7122" w:type="dxa"/>
            <w:gridSpan w:val="5"/>
          </w:tcPr>
          <w:p w14:paraId="66537736" w14:textId="77777777" w:rsidR="00B8057F" w:rsidRPr="00A613AC" w:rsidRDefault="00712519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>Mis recuerdos dolorosos me impiden tener una vida plena.</w:t>
            </w:r>
          </w:p>
        </w:tc>
        <w:tc>
          <w:tcPr>
            <w:tcW w:w="3092" w:type="dxa"/>
            <w:gridSpan w:val="2"/>
          </w:tcPr>
          <w:p w14:paraId="2B1137EC" w14:textId="77777777" w:rsidR="00B8057F" w:rsidRPr="00A613AC" w:rsidRDefault="00712519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 xml:space="preserve">1     2     3     4     5     6     7  </w:t>
            </w:r>
          </w:p>
        </w:tc>
      </w:tr>
      <w:tr w:rsidR="00B8057F" w:rsidRPr="00A613AC" w14:paraId="697D64AC" w14:textId="77777777" w:rsidTr="00986D0F">
        <w:trPr>
          <w:trHeight w:val="445"/>
        </w:trPr>
        <w:tc>
          <w:tcPr>
            <w:tcW w:w="7122" w:type="dxa"/>
            <w:gridSpan w:val="5"/>
          </w:tcPr>
          <w:p w14:paraId="30831F03" w14:textId="77777777" w:rsidR="00B8057F" w:rsidRPr="00A613AC" w:rsidRDefault="00712519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>Mantengo el control de mi vida.</w:t>
            </w:r>
          </w:p>
        </w:tc>
        <w:tc>
          <w:tcPr>
            <w:tcW w:w="3092" w:type="dxa"/>
            <w:gridSpan w:val="2"/>
          </w:tcPr>
          <w:p w14:paraId="314970E9" w14:textId="77777777" w:rsidR="00B8057F" w:rsidRPr="00A613AC" w:rsidRDefault="00712519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 xml:space="preserve">1     2     3     4     5     6     7  </w:t>
            </w:r>
          </w:p>
        </w:tc>
      </w:tr>
      <w:tr w:rsidR="00B8057F" w:rsidRPr="00A613AC" w14:paraId="02EF473E" w14:textId="77777777" w:rsidTr="00986D0F">
        <w:trPr>
          <w:trHeight w:val="445"/>
        </w:trPr>
        <w:tc>
          <w:tcPr>
            <w:tcW w:w="7122" w:type="dxa"/>
            <w:gridSpan w:val="5"/>
          </w:tcPr>
          <w:p w14:paraId="0A8C0603" w14:textId="77777777" w:rsidR="00B8057F" w:rsidRPr="00A613AC" w:rsidRDefault="00712519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>Mis emociones me causan problemas en la vida.</w:t>
            </w:r>
          </w:p>
        </w:tc>
        <w:tc>
          <w:tcPr>
            <w:tcW w:w="3092" w:type="dxa"/>
            <w:gridSpan w:val="2"/>
          </w:tcPr>
          <w:p w14:paraId="38CF474E" w14:textId="77777777" w:rsidR="00B8057F" w:rsidRPr="00A613AC" w:rsidRDefault="00712519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 xml:space="preserve">1     2     3     4     5     6     7  </w:t>
            </w:r>
          </w:p>
        </w:tc>
      </w:tr>
      <w:tr w:rsidR="00B8057F" w:rsidRPr="00A613AC" w14:paraId="4A09DEC4" w14:textId="77777777" w:rsidTr="00986D0F">
        <w:trPr>
          <w:trHeight w:val="445"/>
        </w:trPr>
        <w:tc>
          <w:tcPr>
            <w:tcW w:w="7122" w:type="dxa"/>
            <w:gridSpan w:val="5"/>
          </w:tcPr>
          <w:p w14:paraId="308CC913" w14:textId="77777777" w:rsidR="00B8057F" w:rsidRPr="00A613AC" w:rsidRDefault="00712519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>Me parece que la mayoría de la gente maneja su vida mejor que yo.</w:t>
            </w:r>
          </w:p>
        </w:tc>
        <w:tc>
          <w:tcPr>
            <w:tcW w:w="3092" w:type="dxa"/>
            <w:gridSpan w:val="2"/>
          </w:tcPr>
          <w:p w14:paraId="240AB68C" w14:textId="77777777" w:rsidR="00B8057F" w:rsidRPr="00A613AC" w:rsidRDefault="00712519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 xml:space="preserve">1     2     3     4     5     6     7  </w:t>
            </w:r>
          </w:p>
        </w:tc>
      </w:tr>
      <w:tr w:rsidR="00B8057F" w:rsidRPr="00A613AC" w14:paraId="0E387B3D" w14:textId="77777777" w:rsidTr="00986D0F">
        <w:trPr>
          <w:trHeight w:val="445"/>
        </w:trPr>
        <w:tc>
          <w:tcPr>
            <w:tcW w:w="7122" w:type="dxa"/>
            <w:gridSpan w:val="5"/>
          </w:tcPr>
          <w:p w14:paraId="77B3F119" w14:textId="77777777" w:rsidR="00B8057F" w:rsidRPr="00A613AC" w:rsidRDefault="00712519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>Mis preocupaciones obstaculizan mi superación.</w:t>
            </w:r>
          </w:p>
        </w:tc>
        <w:tc>
          <w:tcPr>
            <w:tcW w:w="3092" w:type="dxa"/>
            <w:gridSpan w:val="2"/>
          </w:tcPr>
          <w:p w14:paraId="4D353B80" w14:textId="77777777" w:rsidR="00B8057F" w:rsidRPr="00A613AC" w:rsidRDefault="00712519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 xml:space="preserve">1     2     3     4     5     6     7  </w:t>
            </w:r>
          </w:p>
        </w:tc>
      </w:tr>
      <w:tr w:rsidR="00B8057F" w:rsidRPr="00A613AC" w14:paraId="56B8D2D8" w14:textId="77777777" w:rsidTr="00986D0F">
        <w:trPr>
          <w:trHeight w:val="445"/>
        </w:trPr>
        <w:tc>
          <w:tcPr>
            <w:tcW w:w="7122" w:type="dxa"/>
            <w:gridSpan w:val="5"/>
          </w:tcPr>
          <w:p w14:paraId="27DC8F8E" w14:textId="77777777" w:rsidR="00B8057F" w:rsidRPr="00A613AC" w:rsidRDefault="00712519" w:rsidP="00712519">
            <w:pPr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>Disfruto mi vida a pesar de mis pensamientos y sentimientos desagradables.</w:t>
            </w:r>
          </w:p>
        </w:tc>
        <w:tc>
          <w:tcPr>
            <w:tcW w:w="3092" w:type="dxa"/>
            <w:gridSpan w:val="2"/>
          </w:tcPr>
          <w:p w14:paraId="537BFD7F" w14:textId="77777777" w:rsidR="00B8057F" w:rsidRPr="00A613AC" w:rsidRDefault="00712519" w:rsidP="00D6384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13AC">
              <w:rPr>
                <w:rFonts w:cstheme="minorHAnsi"/>
                <w:sz w:val="28"/>
                <w:szCs w:val="28"/>
              </w:rPr>
              <w:t xml:space="preserve">1     2     3     4     5     6     7  </w:t>
            </w:r>
          </w:p>
        </w:tc>
      </w:tr>
    </w:tbl>
    <w:p w14:paraId="0B7D7CEB" w14:textId="77777777" w:rsidR="00D63844" w:rsidRDefault="00D63844" w:rsidP="00D6384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</w:p>
    <w:p w14:paraId="682DEBAE" w14:textId="77777777" w:rsidR="00D63844" w:rsidRDefault="00D63844" w:rsidP="00D6384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</w:p>
    <w:p w14:paraId="44B767C6" w14:textId="77777777" w:rsidR="00D63844" w:rsidRDefault="00D63844" w:rsidP="00D6384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</w:p>
    <w:p w14:paraId="4B14F08B" w14:textId="77777777" w:rsidR="009D5604" w:rsidRDefault="009D5604" w:rsidP="00D63844"/>
    <w:sectPr w:rsidR="009D5604" w:rsidSect="005837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okmanOld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44"/>
    <w:rsid w:val="0057568F"/>
    <w:rsid w:val="005837EE"/>
    <w:rsid w:val="00712519"/>
    <w:rsid w:val="00983E18"/>
    <w:rsid w:val="00986D0F"/>
    <w:rsid w:val="009D5604"/>
    <w:rsid w:val="009E2640"/>
    <w:rsid w:val="00A613AC"/>
    <w:rsid w:val="00A91468"/>
    <w:rsid w:val="00B8057F"/>
    <w:rsid w:val="00BF7E5C"/>
    <w:rsid w:val="00C734BC"/>
    <w:rsid w:val="00D63844"/>
    <w:rsid w:val="00DC732B"/>
    <w:rsid w:val="00F2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4467"/>
  <w15:docId w15:val="{E323A197-80CC-4AFB-AA92-564A5F22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3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1344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Usuario de Microsoft Office</cp:lastModifiedBy>
  <cp:revision>2</cp:revision>
  <cp:lastPrinted>2015-03-25T17:18:00Z</cp:lastPrinted>
  <dcterms:created xsi:type="dcterms:W3CDTF">2020-07-31T16:14:00Z</dcterms:created>
  <dcterms:modified xsi:type="dcterms:W3CDTF">2020-07-31T16:14:00Z</dcterms:modified>
</cp:coreProperties>
</file>